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DC09" w14:textId="148894EA" w:rsidR="00A630B4" w:rsidRPr="00B35F2E" w:rsidRDefault="000E505D">
      <w:pPr>
        <w:spacing w:after="0"/>
        <w:rPr>
          <w:b/>
          <w:bCs/>
          <w:sz w:val="36"/>
          <w:szCs w:val="36"/>
        </w:rPr>
      </w:pPr>
      <w:r w:rsidRPr="00B35F2E">
        <w:rPr>
          <w:b/>
          <w:bCs/>
          <w:sz w:val="36"/>
          <w:szCs w:val="36"/>
        </w:rPr>
        <w:t>Fris je bridgekennis op tijdens een themamiddag</w:t>
      </w:r>
      <w:r w:rsidR="0058506D" w:rsidRPr="00B35F2E">
        <w:rPr>
          <w:b/>
          <w:bCs/>
          <w:sz w:val="36"/>
          <w:szCs w:val="36"/>
        </w:rPr>
        <w:t>/avond</w:t>
      </w:r>
      <w:r w:rsidRPr="00B35F2E">
        <w:rPr>
          <w:b/>
          <w:bCs/>
          <w:sz w:val="36"/>
          <w:szCs w:val="36"/>
        </w:rPr>
        <w:t xml:space="preserve">!  </w:t>
      </w:r>
    </w:p>
    <w:p w14:paraId="37BE08DB" w14:textId="77777777" w:rsidR="00A630B4" w:rsidRPr="00D840AD" w:rsidRDefault="000E505D">
      <w:pPr>
        <w:spacing w:after="16"/>
        <w:rPr>
          <w:sz w:val="24"/>
          <w:szCs w:val="24"/>
        </w:rPr>
      </w:pPr>
      <w:r w:rsidRPr="00D840AD">
        <w:rPr>
          <w:sz w:val="24"/>
          <w:szCs w:val="24"/>
        </w:rPr>
        <w:t xml:space="preserve"> </w:t>
      </w:r>
    </w:p>
    <w:p w14:paraId="0CB44752" w14:textId="0DE53546" w:rsidR="00394C77" w:rsidRPr="00D840AD" w:rsidRDefault="004D08C3">
      <w:pPr>
        <w:spacing w:after="10" w:line="250" w:lineRule="auto"/>
        <w:ind w:left="-5" w:hanging="10"/>
        <w:rPr>
          <w:sz w:val="24"/>
          <w:szCs w:val="24"/>
        </w:rPr>
      </w:pPr>
      <w:r w:rsidRPr="00D840AD">
        <w:rPr>
          <w:sz w:val="24"/>
          <w:szCs w:val="24"/>
        </w:rPr>
        <w:t xml:space="preserve">Ook in het komende </w:t>
      </w:r>
      <w:r w:rsidR="00565973">
        <w:rPr>
          <w:sz w:val="24"/>
          <w:szCs w:val="24"/>
        </w:rPr>
        <w:t>voorjaar</w:t>
      </w:r>
      <w:r w:rsidRPr="00D840AD">
        <w:rPr>
          <w:sz w:val="24"/>
          <w:szCs w:val="24"/>
        </w:rPr>
        <w:t xml:space="preserve"> </w:t>
      </w:r>
      <w:r w:rsidR="007B0E6F">
        <w:rPr>
          <w:sz w:val="24"/>
          <w:szCs w:val="24"/>
        </w:rPr>
        <w:t>verzorgt</w:t>
      </w:r>
      <w:r w:rsidR="009D690C">
        <w:rPr>
          <w:sz w:val="24"/>
          <w:szCs w:val="24"/>
        </w:rPr>
        <w:t xml:space="preserve"> de BAZ (bestaande uit 10 bridgeclubs uit Zwolle en de Noord-Veluwe) </w:t>
      </w:r>
      <w:r w:rsidR="000E505D" w:rsidRPr="00D840AD">
        <w:rPr>
          <w:sz w:val="24"/>
          <w:szCs w:val="24"/>
        </w:rPr>
        <w:t xml:space="preserve">een </w:t>
      </w:r>
      <w:r w:rsidRPr="00D840AD">
        <w:rPr>
          <w:sz w:val="24"/>
          <w:szCs w:val="24"/>
        </w:rPr>
        <w:t xml:space="preserve">paar </w:t>
      </w:r>
      <w:r w:rsidR="000E505D" w:rsidRPr="00D840AD">
        <w:rPr>
          <w:sz w:val="24"/>
          <w:szCs w:val="24"/>
        </w:rPr>
        <w:t>thema</w:t>
      </w:r>
      <w:r w:rsidR="00BD5F68">
        <w:rPr>
          <w:sz w:val="24"/>
          <w:szCs w:val="24"/>
        </w:rPr>
        <w:t>sessies</w:t>
      </w:r>
      <w:r w:rsidR="000E505D" w:rsidRPr="00D840AD">
        <w:rPr>
          <w:sz w:val="24"/>
          <w:szCs w:val="24"/>
        </w:rPr>
        <w:t xml:space="preserve"> voor bridgers die hun kennis willen opfrissen of hun bied- en speeltechniek willen verbeteren. </w:t>
      </w:r>
      <w:r w:rsidR="00AA065C" w:rsidRPr="00D840AD">
        <w:rPr>
          <w:sz w:val="24"/>
          <w:szCs w:val="24"/>
        </w:rPr>
        <w:t xml:space="preserve">Elke dag </w:t>
      </w:r>
      <w:r w:rsidRPr="00D840AD">
        <w:rPr>
          <w:sz w:val="24"/>
          <w:szCs w:val="24"/>
        </w:rPr>
        <w:t xml:space="preserve">staat </w:t>
      </w:r>
      <w:r w:rsidR="00AA065C" w:rsidRPr="00D840AD">
        <w:rPr>
          <w:sz w:val="24"/>
          <w:szCs w:val="24"/>
        </w:rPr>
        <w:t xml:space="preserve">er </w:t>
      </w:r>
      <w:r w:rsidR="007B0E6F">
        <w:rPr>
          <w:sz w:val="24"/>
          <w:szCs w:val="24"/>
        </w:rPr>
        <w:t>een thema</w:t>
      </w:r>
      <w:r w:rsidR="000E505D" w:rsidRPr="00D840AD">
        <w:rPr>
          <w:sz w:val="24"/>
          <w:szCs w:val="24"/>
        </w:rPr>
        <w:t xml:space="preserve"> centraal.</w:t>
      </w:r>
    </w:p>
    <w:p w14:paraId="36FFA43A" w14:textId="77777777" w:rsidR="00394C77" w:rsidRPr="00D840AD" w:rsidRDefault="00394C77">
      <w:pPr>
        <w:spacing w:after="10" w:line="250" w:lineRule="auto"/>
        <w:ind w:left="-5" w:hanging="10"/>
        <w:rPr>
          <w:sz w:val="24"/>
          <w:szCs w:val="24"/>
        </w:rPr>
      </w:pPr>
    </w:p>
    <w:p w14:paraId="735F9C68" w14:textId="67C4F347" w:rsidR="00AA065C" w:rsidRPr="00D840AD" w:rsidRDefault="00AA065C" w:rsidP="00AA065C">
      <w:pPr>
        <w:pStyle w:val="elementtoproof"/>
        <w:shd w:val="clear" w:color="auto" w:fill="FFFFFF"/>
        <w:rPr>
          <w:color w:val="242424"/>
          <w:sz w:val="24"/>
          <w:szCs w:val="24"/>
        </w:rPr>
      </w:pPr>
      <w:r w:rsidRPr="00D840AD">
        <w:rPr>
          <w:color w:val="000000"/>
          <w:sz w:val="24"/>
          <w:szCs w:val="24"/>
        </w:rPr>
        <w:t xml:space="preserve">De theorie wordt behandeld in maximaal één uur. Na een korte pauze spelen de deelnemers een aantal spellen behorende bij het betreffende thema. </w:t>
      </w:r>
      <w:r w:rsidRPr="00D840AD">
        <w:rPr>
          <w:color w:val="242424"/>
          <w:sz w:val="24"/>
          <w:szCs w:val="24"/>
          <w:shd w:val="clear" w:color="auto" w:fill="FFFFFF"/>
        </w:rPr>
        <w:t xml:space="preserve">Na afloop van elke lesdag </w:t>
      </w:r>
      <w:r w:rsidR="007B0E6F">
        <w:rPr>
          <w:color w:val="242424"/>
          <w:sz w:val="24"/>
          <w:szCs w:val="24"/>
          <w:shd w:val="clear" w:color="auto" w:fill="FFFFFF"/>
        </w:rPr>
        <w:t>ontvangen de deelnemers</w:t>
      </w:r>
      <w:r w:rsidRPr="00D840AD">
        <w:rPr>
          <w:color w:val="242424"/>
          <w:sz w:val="24"/>
          <w:szCs w:val="24"/>
          <w:shd w:val="clear" w:color="auto" w:fill="FFFFFF"/>
        </w:rPr>
        <w:t xml:space="preserve"> digitaal een samenvatting van de presentatie en de spelverdelingen met een toelichting op de gespeelde spellen om deze nog eens rustig na te kijken.</w:t>
      </w:r>
      <w:r w:rsidRPr="00D840AD">
        <w:rPr>
          <w:color w:val="242424"/>
          <w:sz w:val="24"/>
          <w:szCs w:val="24"/>
        </w:rPr>
        <w:t> </w:t>
      </w:r>
    </w:p>
    <w:p w14:paraId="382EB842" w14:textId="77777777" w:rsidR="00AA065C" w:rsidRPr="00D840AD" w:rsidRDefault="00AA065C">
      <w:pPr>
        <w:spacing w:after="10" w:line="250" w:lineRule="auto"/>
        <w:ind w:left="-5" w:hanging="10"/>
        <w:rPr>
          <w:sz w:val="24"/>
          <w:szCs w:val="24"/>
        </w:rPr>
      </w:pPr>
    </w:p>
    <w:p w14:paraId="4AD378E7" w14:textId="77777777" w:rsidR="00565973" w:rsidRDefault="00AA065C" w:rsidP="00AA065C">
      <w:pPr>
        <w:pStyle w:val="elementtoproof"/>
        <w:shd w:val="clear" w:color="auto" w:fill="FFFFFF"/>
        <w:rPr>
          <w:b/>
          <w:bCs/>
          <w:color w:val="000000"/>
          <w:sz w:val="24"/>
          <w:szCs w:val="24"/>
        </w:rPr>
      </w:pPr>
      <w:r w:rsidRPr="00FD12BB">
        <w:rPr>
          <w:b/>
          <w:bCs/>
          <w:color w:val="000000"/>
          <w:sz w:val="24"/>
          <w:szCs w:val="24"/>
        </w:rPr>
        <w:t xml:space="preserve">De themadagen worden gegeven op </w:t>
      </w:r>
      <w:r w:rsidR="00D840AD" w:rsidRPr="00FD12BB">
        <w:rPr>
          <w:b/>
          <w:bCs/>
          <w:color w:val="000000"/>
          <w:sz w:val="24"/>
          <w:szCs w:val="24"/>
        </w:rPr>
        <w:t>4 maandagavonden in Brasserie Dutch Golf, Konijn</w:t>
      </w:r>
      <w:r w:rsidR="007B0E6F">
        <w:rPr>
          <w:b/>
          <w:bCs/>
          <w:color w:val="000000"/>
          <w:sz w:val="24"/>
          <w:szCs w:val="24"/>
        </w:rPr>
        <w:t>en</w:t>
      </w:r>
      <w:r w:rsidR="00D840AD" w:rsidRPr="00FD12BB">
        <w:rPr>
          <w:b/>
          <w:bCs/>
          <w:color w:val="000000"/>
          <w:sz w:val="24"/>
          <w:szCs w:val="24"/>
        </w:rPr>
        <w:t>bergerweg 3 in Hattem en op 4 maandag</w:t>
      </w:r>
      <w:r w:rsidR="0002119F" w:rsidRPr="00FD12BB">
        <w:rPr>
          <w:b/>
          <w:bCs/>
          <w:color w:val="000000"/>
          <w:sz w:val="24"/>
          <w:szCs w:val="24"/>
        </w:rPr>
        <w:t>middagen</w:t>
      </w:r>
      <w:r w:rsidR="00D840AD" w:rsidRPr="00FD12BB">
        <w:rPr>
          <w:b/>
          <w:bCs/>
          <w:color w:val="000000"/>
          <w:sz w:val="24"/>
          <w:szCs w:val="24"/>
        </w:rPr>
        <w:t xml:space="preserve"> </w:t>
      </w:r>
      <w:r w:rsidRPr="00FD12BB">
        <w:rPr>
          <w:b/>
          <w:bCs/>
          <w:color w:val="000000"/>
          <w:sz w:val="24"/>
          <w:szCs w:val="24"/>
        </w:rPr>
        <w:t xml:space="preserve">in </w:t>
      </w:r>
      <w:r w:rsidR="0002119F" w:rsidRPr="00FD12BB">
        <w:rPr>
          <w:b/>
          <w:bCs/>
          <w:color w:val="000000"/>
          <w:sz w:val="24"/>
          <w:szCs w:val="24"/>
        </w:rPr>
        <w:t>“Lunchcafé op de Vrolijkheid</w:t>
      </w:r>
      <w:r w:rsidR="007B0E6F">
        <w:rPr>
          <w:b/>
          <w:bCs/>
          <w:color w:val="000000"/>
          <w:sz w:val="24"/>
          <w:szCs w:val="24"/>
        </w:rPr>
        <w:t>”,</w:t>
      </w:r>
      <w:r w:rsidR="0002119F" w:rsidRPr="00FD12BB">
        <w:rPr>
          <w:b/>
          <w:bCs/>
          <w:color w:val="000000"/>
          <w:sz w:val="24"/>
          <w:szCs w:val="24"/>
        </w:rPr>
        <w:t xml:space="preserve"> Ossenkamp 5 in </w:t>
      </w:r>
      <w:r w:rsidRPr="00FD12BB">
        <w:rPr>
          <w:b/>
          <w:bCs/>
          <w:sz w:val="24"/>
          <w:szCs w:val="24"/>
        </w:rPr>
        <w:t xml:space="preserve"> Zwolle</w:t>
      </w:r>
      <w:r w:rsidR="000505FE">
        <w:rPr>
          <w:b/>
          <w:bCs/>
          <w:sz w:val="24"/>
          <w:szCs w:val="24"/>
        </w:rPr>
        <w:t>.</w:t>
      </w:r>
      <w:r w:rsidRPr="00FD12BB">
        <w:rPr>
          <w:b/>
          <w:bCs/>
          <w:color w:val="000000"/>
          <w:sz w:val="24"/>
          <w:szCs w:val="24"/>
        </w:rPr>
        <w:t xml:space="preserve"> </w:t>
      </w:r>
    </w:p>
    <w:p w14:paraId="7743381E" w14:textId="049B09CC" w:rsidR="00AA065C" w:rsidRPr="00D840AD" w:rsidRDefault="000505FE" w:rsidP="00AA065C">
      <w:pPr>
        <w:pStyle w:val="elementtoproof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 Hattem </w:t>
      </w:r>
      <w:r w:rsidR="00CE3814" w:rsidRPr="009D690C">
        <w:rPr>
          <w:b/>
          <w:bCs/>
          <w:color w:val="000000"/>
          <w:sz w:val="24"/>
          <w:szCs w:val="24"/>
        </w:rPr>
        <w:t xml:space="preserve">op </w:t>
      </w:r>
      <w:r w:rsidR="00565973">
        <w:rPr>
          <w:b/>
          <w:bCs/>
          <w:color w:val="000000"/>
          <w:sz w:val="24"/>
          <w:szCs w:val="24"/>
        </w:rPr>
        <w:t xml:space="preserve">10 maart en 24 maart respectievelijk 7 april en 28 april </w:t>
      </w:r>
      <w:r w:rsidR="00CE3814" w:rsidRPr="00FD12BB">
        <w:rPr>
          <w:b/>
          <w:bCs/>
          <w:color w:val="000000"/>
          <w:sz w:val="24"/>
          <w:szCs w:val="24"/>
        </w:rPr>
        <w:t>van 19.30 tot omstreeks 22.00 uur</w:t>
      </w:r>
      <w:r w:rsidR="00CE3814">
        <w:rPr>
          <w:b/>
          <w:bCs/>
          <w:color w:val="000000"/>
          <w:sz w:val="24"/>
          <w:szCs w:val="24"/>
        </w:rPr>
        <w:t>, i</w:t>
      </w:r>
      <w:r w:rsidR="00CA7A0F" w:rsidRPr="00FD12BB">
        <w:rPr>
          <w:b/>
          <w:bCs/>
          <w:color w:val="000000"/>
          <w:sz w:val="24"/>
          <w:szCs w:val="24"/>
        </w:rPr>
        <w:t xml:space="preserve">n Zwolle </w:t>
      </w:r>
      <w:r>
        <w:rPr>
          <w:b/>
          <w:bCs/>
          <w:color w:val="000000"/>
          <w:sz w:val="24"/>
          <w:szCs w:val="24"/>
        </w:rPr>
        <w:t xml:space="preserve">op </w:t>
      </w:r>
      <w:r w:rsidR="00565973">
        <w:rPr>
          <w:b/>
          <w:bCs/>
          <w:color w:val="000000"/>
          <w:sz w:val="24"/>
          <w:szCs w:val="24"/>
        </w:rPr>
        <w:t xml:space="preserve">17 maart en 31 maart respectievelijk 14 april en 28 april </w:t>
      </w:r>
      <w:r w:rsidR="00CA7A0F" w:rsidRPr="00FD12BB">
        <w:rPr>
          <w:b/>
          <w:bCs/>
          <w:color w:val="000000"/>
          <w:sz w:val="24"/>
          <w:szCs w:val="24"/>
        </w:rPr>
        <w:t>van</w:t>
      </w:r>
      <w:r w:rsidR="00AA065C" w:rsidRPr="00FD12BB">
        <w:rPr>
          <w:b/>
          <w:bCs/>
          <w:color w:val="000000"/>
          <w:sz w:val="24"/>
          <w:szCs w:val="24"/>
        </w:rPr>
        <w:t xml:space="preserve"> 13.30 uur</w:t>
      </w:r>
      <w:r w:rsidR="00CA7A0F" w:rsidRPr="00FD12BB">
        <w:rPr>
          <w:b/>
          <w:bCs/>
          <w:color w:val="000000"/>
          <w:sz w:val="24"/>
          <w:szCs w:val="24"/>
        </w:rPr>
        <w:t xml:space="preserve"> tot </w:t>
      </w:r>
      <w:r w:rsidR="00AA065C" w:rsidRPr="00FD12BB">
        <w:rPr>
          <w:b/>
          <w:bCs/>
          <w:color w:val="000000"/>
          <w:sz w:val="24"/>
          <w:szCs w:val="24"/>
        </w:rPr>
        <w:t>omstreeks 16.</w:t>
      </w:r>
      <w:r w:rsidR="0002119F" w:rsidRPr="00FD12BB">
        <w:rPr>
          <w:b/>
          <w:bCs/>
          <w:color w:val="000000"/>
          <w:sz w:val="24"/>
          <w:szCs w:val="24"/>
        </w:rPr>
        <w:t>00</w:t>
      </w:r>
      <w:r w:rsidR="00AA065C" w:rsidRPr="00FD12BB">
        <w:rPr>
          <w:b/>
          <w:bCs/>
          <w:color w:val="000000"/>
          <w:sz w:val="24"/>
          <w:szCs w:val="24"/>
        </w:rPr>
        <w:t> uur</w:t>
      </w:r>
      <w:r w:rsidR="00CE3814">
        <w:rPr>
          <w:b/>
          <w:bCs/>
          <w:color w:val="000000"/>
          <w:sz w:val="24"/>
          <w:szCs w:val="24"/>
        </w:rPr>
        <w:t>.</w:t>
      </w:r>
    </w:p>
    <w:p w14:paraId="4D234BD0" w14:textId="5E404DBE" w:rsidR="00AA065C" w:rsidRPr="00D840AD" w:rsidRDefault="00AA065C">
      <w:pPr>
        <w:spacing w:after="10" w:line="250" w:lineRule="auto"/>
        <w:ind w:left="-5" w:hanging="10"/>
        <w:rPr>
          <w:sz w:val="24"/>
          <w:szCs w:val="24"/>
        </w:rPr>
      </w:pPr>
    </w:p>
    <w:p w14:paraId="3DD52873" w14:textId="6ED6C5C2" w:rsidR="00D840AD" w:rsidRDefault="00D840AD" w:rsidP="00D840AD">
      <w:pPr>
        <w:pStyle w:val="elementtoproof"/>
        <w:shd w:val="clear" w:color="auto" w:fill="FFFFFF"/>
        <w:rPr>
          <w:color w:val="000000"/>
          <w:sz w:val="24"/>
          <w:szCs w:val="24"/>
        </w:rPr>
      </w:pPr>
      <w:r w:rsidRPr="00D840AD">
        <w:rPr>
          <w:color w:val="000000"/>
          <w:sz w:val="24"/>
          <w:szCs w:val="24"/>
        </w:rPr>
        <w:t xml:space="preserve">De </w:t>
      </w:r>
      <w:r w:rsidR="001F26D1">
        <w:rPr>
          <w:color w:val="000000"/>
          <w:sz w:val="24"/>
          <w:szCs w:val="24"/>
        </w:rPr>
        <w:t>thema’s</w:t>
      </w:r>
      <w:r w:rsidRPr="00D840AD">
        <w:rPr>
          <w:color w:val="000000"/>
          <w:sz w:val="24"/>
          <w:szCs w:val="24"/>
        </w:rPr>
        <w:t xml:space="preserve"> zijn:  </w:t>
      </w:r>
    </w:p>
    <w:p w14:paraId="44DCE0BF" w14:textId="49015E20" w:rsidR="00CE3814" w:rsidRDefault="00CE3814" w:rsidP="00B35F2E">
      <w:pPr>
        <w:pStyle w:val="elementtoproof"/>
        <w:shd w:val="clear" w:color="auto" w:fill="FFFFFF"/>
        <w:rPr>
          <w:sz w:val="24"/>
          <w:szCs w:val="24"/>
        </w:rPr>
      </w:pPr>
      <w:r w:rsidRPr="00CE3814">
        <w:rPr>
          <w:sz w:val="24"/>
          <w:szCs w:val="24"/>
        </w:rPr>
        <w:t>-</w:t>
      </w:r>
      <w:r w:rsidRPr="00CE3814">
        <w:rPr>
          <w:sz w:val="24"/>
          <w:szCs w:val="24"/>
        </w:rPr>
        <w:t> </w:t>
      </w:r>
      <w:r w:rsidRPr="00CE3814">
        <w:rPr>
          <w:sz w:val="24"/>
          <w:szCs w:val="24"/>
        </w:rPr>
        <w:t> </w:t>
      </w:r>
      <w:r w:rsidRPr="00CE3814">
        <w:rPr>
          <w:sz w:val="24"/>
          <w:szCs w:val="24"/>
        </w:rPr>
        <w:t> </w:t>
      </w:r>
      <w:r w:rsidRPr="00CE3814">
        <w:rPr>
          <w:sz w:val="24"/>
          <w:szCs w:val="24"/>
        </w:rPr>
        <w:t> </w:t>
      </w:r>
      <w:r w:rsidRPr="00CE3814">
        <w:rPr>
          <w:sz w:val="24"/>
          <w:szCs w:val="24"/>
        </w:rPr>
        <w:t> </w:t>
      </w:r>
      <w:r w:rsidR="00B35F2E">
        <w:rPr>
          <w:sz w:val="24"/>
          <w:szCs w:val="24"/>
        </w:rPr>
        <w:t>het Informatiedoublet</w:t>
      </w:r>
    </w:p>
    <w:p w14:paraId="06479CDA" w14:textId="33080B81" w:rsidR="00B35F2E" w:rsidRDefault="00B35F2E" w:rsidP="00B35F2E">
      <w:pPr>
        <w:pStyle w:val="elementtoproof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competitief bieden</w:t>
      </w:r>
    </w:p>
    <w:p w14:paraId="5AA6BC59" w14:textId="49F90D90" w:rsidR="00B35F2E" w:rsidRDefault="00B35F2E" w:rsidP="00B35F2E">
      <w:pPr>
        <w:pStyle w:val="elementtoproof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BD5F68">
        <w:rPr>
          <w:sz w:val="24"/>
          <w:szCs w:val="24"/>
        </w:rPr>
        <w:t>het negatief doublet</w:t>
      </w:r>
    </w:p>
    <w:p w14:paraId="3A0F8933" w14:textId="056B814F" w:rsidR="00BD5F68" w:rsidRDefault="00BD5F68" w:rsidP="00B35F2E">
      <w:pPr>
        <w:pStyle w:val="elementtoproof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handige biedafspraken</w:t>
      </w:r>
    </w:p>
    <w:p w14:paraId="4D615A3C" w14:textId="77777777" w:rsidR="00B35F2E" w:rsidRPr="00CE3814" w:rsidRDefault="00B35F2E" w:rsidP="00B35F2E">
      <w:pPr>
        <w:pStyle w:val="elementtoproof"/>
        <w:shd w:val="clear" w:color="auto" w:fill="FFFFFF"/>
        <w:rPr>
          <w:sz w:val="24"/>
          <w:szCs w:val="24"/>
        </w:rPr>
      </w:pPr>
    </w:p>
    <w:p w14:paraId="2B28230B" w14:textId="1C50F54C" w:rsidR="00D840AD" w:rsidRDefault="005F60F8">
      <w:pPr>
        <w:spacing w:after="10" w:line="250" w:lineRule="auto"/>
        <w:ind w:left="-5" w:hanging="10"/>
        <w:rPr>
          <w:sz w:val="24"/>
          <w:szCs w:val="24"/>
        </w:rPr>
      </w:pPr>
      <w:r w:rsidRPr="009D690C">
        <w:rPr>
          <w:sz w:val="24"/>
          <w:szCs w:val="24"/>
        </w:rPr>
        <w:t xml:space="preserve">Deze thema’s zijn </w:t>
      </w:r>
      <w:r w:rsidR="00CE3814" w:rsidRPr="009D690C">
        <w:rPr>
          <w:sz w:val="24"/>
          <w:szCs w:val="24"/>
        </w:rPr>
        <w:t xml:space="preserve">in het algemeen </w:t>
      </w:r>
      <w:r w:rsidRPr="009D690C">
        <w:rPr>
          <w:sz w:val="24"/>
          <w:szCs w:val="24"/>
        </w:rPr>
        <w:t xml:space="preserve">gericht op </w:t>
      </w:r>
      <w:r w:rsidR="00565973">
        <w:rPr>
          <w:sz w:val="24"/>
          <w:szCs w:val="24"/>
        </w:rPr>
        <w:t>A</w:t>
      </w:r>
      <w:r w:rsidRPr="009D690C">
        <w:rPr>
          <w:sz w:val="24"/>
          <w:szCs w:val="24"/>
        </w:rPr>
        <w:t>-</w:t>
      </w:r>
      <w:r w:rsidR="00CE3814" w:rsidRPr="009D690C">
        <w:rPr>
          <w:sz w:val="24"/>
          <w:szCs w:val="24"/>
        </w:rPr>
        <w:t xml:space="preserve"> en </w:t>
      </w:r>
      <w:r w:rsidR="00565973">
        <w:rPr>
          <w:sz w:val="24"/>
          <w:szCs w:val="24"/>
        </w:rPr>
        <w:t>B</w:t>
      </w:r>
      <w:r w:rsidR="00CE3814" w:rsidRPr="009D690C">
        <w:rPr>
          <w:sz w:val="24"/>
          <w:szCs w:val="24"/>
        </w:rPr>
        <w:t>-</w:t>
      </w:r>
      <w:r w:rsidRPr="009D690C">
        <w:rPr>
          <w:sz w:val="24"/>
          <w:szCs w:val="24"/>
        </w:rPr>
        <w:t>spelers</w:t>
      </w:r>
      <w:r w:rsidR="00565973">
        <w:rPr>
          <w:sz w:val="24"/>
          <w:szCs w:val="24"/>
        </w:rPr>
        <w:t xml:space="preserve">, dus </w:t>
      </w:r>
      <w:r w:rsidR="00B35F2E">
        <w:rPr>
          <w:sz w:val="24"/>
          <w:szCs w:val="24"/>
        </w:rPr>
        <w:t xml:space="preserve">(enigszins) </w:t>
      </w:r>
      <w:r w:rsidR="00565973">
        <w:rPr>
          <w:sz w:val="24"/>
          <w:szCs w:val="24"/>
        </w:rPr>
        <w:t>gevorderde spelers met voldoende speelervaring.</w:t>
      </w:r>
    </w:p>
    <w:p w14:paraId="58CB2578" w14:textId="77777777" w:rsidR="005F60F8" w:rsidRPr="00D840AD" w:rsidRDefault="005F60F8">
      <w:pPr>
        <w:spacing w:after="10" w:line="250" w:lineRule="auto"/>
        <w:ind w:left="-5" w:hanging="10"/>
        <w:rPr>
          <w:sz w:val="24"/>
          <w:szCs w:val="24"/>
        </w:rPr>
      </w:pPr>
    </w:p>
    <w:p w14:paraId="10668D42" w14:textId="770A4933" w:rsidR="00A630B4" w:rsidRPr="00D840AD" w:rsidRDefault="000E505D">
      <w:pPr>
        <w:spacing w:after="10" w:line="250" w:lineRule="auto"/>
        <w:ind w:left="-5" w:hanging="10"/>
        <w:rPr>
          <w:sz w:val="24"/>
          <w:szCs w:val="24"/>
        </w:rPr>
      </w:pPr>
      <w:r w:rsidRPr="00D840AD">
        <w:rPr>
          <w:sz w:val="24"/>
          <w:szCs w:val="24"/>
        </w:rPr>
        <w:t xml:space="preserve"> De sessies </w:t>
      </w:r>
      <w:r w:rsidR="00CA7A0F" w:rsidRPr="00D840AD">
        <w:rPr>
          <w:sz w:val="24"/>
          <w:szCs w:val="24"/>
        </w:rPr>
        <w:t xml:space="preserve">in Zwolle </w:t>
      </w:r>
      <w:r w:rsidRPr="00D840AD">
        <w:rPr>
          <w:sz w:val="24"/>
          <w:szCs w:val="24"/>
        </w:rPr>
        <w:t>worden verzorgd door Jos Bergen, gediplomeerd bridgedocent</w:t>
      </w:r>
      <w:r w:rsidR="00CA7A0F" w:rsidRPr="00D840AD">
        <w:rPr>
          <w:sz w:val="24"/>
          <w:szCs w:val="24"/>
        </w:rPr>
        <w:t xml:space="preserve"> en in Hattem door </w:t>
      </w:r>
      <w:r w:rsidR="00634FA4" w:rsidRPr="00D840AD">
        <w:rPr>
          <w:sz w:val="24"/>
          <w:szCs w:val="24"/>
        </w:rPr>
        <w:t>J</w:t>
      </w:r>
      <w:r w:rsidR="0058506D" w:rsidRPr="00D840AD">
        <w:rPr>
          <w:sz w:val="24"/>
          <w:szCs w:val="24"/>
        </w:rPr>
        <w:t xml:space="preserve">an </w:t>
      </w:r>
      <w:r w:rsidR="00634FA4" w:rsidRPr="00D840AD">
        <w:rPr>
          <w:sz w:val="24"/>
          <w:szCs w:val="24"/>
        </w:rPr>
        <w:t>Hendriksen</w:t>
      </w:r>
      <w:r w:rsidR="00CA7A0F" w:rsidRPr="00D840AD">
        <w:rPr>
          <w:sz w:val="24"/>
          <w:szCs w:val="24"/>
        </w:rPr>
        <w:t xml:space="preserve">, gediplomeerd </w:t>
      </w:r>
      <w:r w:rsidR="00CA7A0F" w:rsidRPr="00FD12BB">
        <w:rPr>
          <w:sz w:val="24"/>
          <w:szCs w:val="24"/>
        </w:rPr>
        <w:t xml:space="preserve">bridgedocent </w:t>
      </w:r>
      <w:r w:rsidR="0002119F" w:rsidRPr="00FD12BB">
        <w:rPr>
          <w:sz w:val="24"/>
          <w:szCs w:val="24"/>
        </w:rPr>
        <w:t>en</w:t>
      </w:r>
      <w:r w:rsidR="0002119F">
        <w:rPr>
          <w:sz w:val="24"/>
          <w:szCs w:val="24"/>
        </w:rPr>
        <w:t xml:space="preserve"> </w:t>
      </w:r>
      <w:r w:rsidR="005B18CC" w:rsidRPr="00D840AD">
        <w:rPr>
          <w:sz w:val="24"/>
          <w:szCs w:val="24"/>
        </w:rPr>
        <w:t>Herman</w:t>
      </w:r>
      <w:r w:rsidR="0058506D" w:rsidRPr="00D840AD">
        <w:rPr>
          <w:sz w:val="24"/>
          <w:szCs w:val="24"/>
        </w:rPr>
        <w:t xml:space="preserve"> </w:t>
      </w:r>
      <w:r w:rsidR="005B18CC" w:rsidRPr="00D840AD">
        <w:rPr>
          <w:sz w:val="24"/>
          <w:szCs w:val="24"/>
        </w:rPr>
        <w:t>Blankvoort</w:t>
      </w:r>
      <w:r w:rsidR="00CA7A0F" w:rsidRPr="00D840AD">
        <w:rPr>
          <w:sz w:val="24"/>
          <w:szCs w:val="24"/>
        </w:rPr>
        <w:t>.</w:t>
      </w:r>
    </w:p>
    <w:p w14:paraId="15BCAAEE" w14:textId="3BB218BF" w:rsidR="00A630B4" w:rsidRPr="00D840AD" w:rsidRDefault="00A630B4">
      <w:pPr>
        <w:spacing w:after="16"/>
        <w:rPr>
          <w:sz w:val="24"/>
          <w:szCs w:val="24"/>
        </w:rPr>
      </w:pPr>
    </w:p>
    <w:p w14:paraId="479F5573" w14:textId="738B3519" w:rsidR="00A630B4" w:rsidRPr="00D840AD" w:rsidRDefault="000E505D">
      <w:pPr>
        <w:spacing w:after="0"/>
        <w:rPr>
          <w:sz w:val="24"/>
          <w:szCs w:val="24"/>
        </w:rPr>
      </w:pPr>
      <w:r w:rsidRPr="00D840AD">
        <w:rPr>
          <w:sz w:val="24"/>
          <w:szCs w:val="24"/>
        </w:rPr>
        <w:t xml:space="preserve">De kosten voor deelname </w:t>
      </w:r>
      <w:r w:rsidR="00064CBE" w:rsidRPr="00D840AD">
        <w:rPr>
          <w:sz w:val="24"/>
          <w:szCs w:val="24"/>
        </w:rPr>
        <w:t>aan de 4</w:t>
      </w:r>
      <w:r w:rsidRPr="00D840AD">
        <w:rPr>
          <w:sz w:val="24"/>
          <w:szCs w:val="24"/>
        </w:rPr>
        <w:t xml:space="preserve"> middag</w:t>
      </w:r>
      <w:r w:rsidR="00064CBE" w:rsidRPr="00D840AD">
        <w:rPr>
          <w:sz w:val="24"/>
          <w:szCs w:val="24"/>
        </w:rPr>
        <w:t>en</w:t>
      </w:r>
      <w:r w:rsidR="004D08C3" w:rsidRPr="00D840AD">
        <w:rPr>
          <w:sz w:val="24"/>
          <w:szCs w:val="24"/>
        </w:rPr>
        <w:t>/avond</w:t>
      </w:r>
      <w:r w:rsidR="00064CBE" w:rsidRPr="00D840AD">
        <w:rPr>
          <w:sz w:val="24"/>
          <w:szCs w:val="24"/>
        </w:rPr>
        <w:t>en</w:t>
      </w:r>
      <w:r w:rsidRPr="00D840AD">
        <w:rPr>
          <w:sz w:val="24"/>
          <w:szCs w:val="24"/>
        </w:rPr>
        <w:t xml:space="preserve"> </w:t>
      </w:r>
      <w:bookmarkStart w:id="0" w:name="_Hlk174095627"/>
      <w:r w:rsidR="00064CBE" w:rsidRPr="00FD12BB">
        <w:rPr>
          <w:sz w:val="24"/>
          <w:szCs w:val="24"/>
        </w:rPr>
        <w:t xml:space="preserve">bedragen </w:t>
      </w:r>
      <w:r w:rsidRPr="00FD12BB">
        <w:rPr>
          <w:sz w:val="24"/>
          <w:szCs w:val="24"/>
        </w:rPr>
        <w:t xml:space="preserve">€ </w:t>
      </w:r>
      <w:r w:rsidR="00064CBE" w:rsidRPr="00FD12BB">
        <w:rPr>
          <w:sz w:val="24"/>
          <w:szCs w:val="24"/>
        </w:rPr>
        <w:t>4</w:t>
      </w:r>
      <w:r w:rsidRPr="00FD12BB">
        <w:rPr>
          <w:sz w:val="24"/>
          <w:szCs w:val="24"/>
        </w:rPr>
        <w:t>0,-</w:t>
      </w:r>
      <w:r w:rsidR="00CA7A0F" w:rsidRPr="00FD12BB">
        <w:rPr>
          <w:sz w:val="24"/>
          <w:szCs w:val="24"/>
        </w:rPr>
        <w:t xml:space="preserve"> </w:t>
      </w:r>
      <w:bookmarkEnd w:id="0"/>
      <w:r w:rsidR="00FD12BB" w:rsidRPr="00FD12BB">
        <w:rPr>
          <w:sz w:val="24"/>
          <w:szCs w:val="24"/>
        </w:rPr>
        <w:t>.</w:t>
      </w:r>
      <w:r w:rsidR="00BD5F68">
        <w:rPr>
          <w:sz w:val="24"/>
          <w:szCs w:val="24"/>
        </w:rPr>
        <w:t xml:space="preserve"> Consumpties zijn voor eigen rekening.</w:t>
      </w:r>
    </w:p>
    <w:p w14:paraId="36F38716" w14:textId="1DB1C908" w:rsidR="00A630B4" w:rsidRDefault="000E505D">
      <w:pPr>
        <w:spacing w:after="10" w:line="250" w:lineRule="auto"/>
        <w:ind w:left="-5" w:hanging="10"/>
        <w:rPr>
          <w:sz w:val="24"/>
          <w:szCs w:val="24"/>
        </w:rPr>
      </w:pPr>
      <w:r w:rsidRPr="00D840AD">
        <w:rPr>
          <w:sz w:val="24"/>
          <w:szCs w:val="24"/>
        </w:rPr>
        <w:t>De thema</w:t>
      </w:r>
      <w:r w:rsidR="004D08C3" w:rsidRPr="00D840AD">
        <w:rPr>
          <w:sz w:val="24"/>
          <w:szCs w:val="24"/>
        </w:rPr>
        <w:t xml:space="preserve">sessies </w:t>
      </w:r>
      <w:r w:rsidRPr="00D840AD">
        <w:rPr>
          <w:sz w:val="24"/>
          <w:szCs w:val="24"/>
        </w:rPr>
        <w:t>gaan alleen door bij voldoende belangstelling (minimaal 16 deelnemers). De inschrijving per sessie sluit bij maximaal 2</w:t>
      </w:r>
      <w:r w:rsidR="00D840AD" w:rsidRPr="00D840AD">
        <w:rPr>
          <w:sz w:val="24"/>
          <w:szCs w:val="24"/>
        </w:rPr>
        <w:t>6</w:t>
      </w:r>
      <w:r w:rsidRPr="00D840AD">
        <w:rPr>
          <w:sz w:val="24"/>
          <w:szCs w:val="24"/>
        </w:rPr>
        <w:t xml:space="preserve"> cursisten.  </w:t>
      </w:r>
    </w:p>
    <w:p w14:paraId="302371D4" w14:textId="77777777" w:rsidR="00F86787" w:rsidRDefault="00F86787">
      <w:pPr>
        <w:spacing w:after="10" w:line="250" w:lineRule="auto"/>
        <w:ind w:left="-5" w:hanging="10"/>
        <w:rPr>
          <w:sz w:val="24"/>
          <w:szCs w:val="24"/>
        </w:rPr>
      </w:pPr>
    </w:p>
    <w:p w14:paraId="7EB63960" w14:textId="4C8B4C8C" w:rsidR="00CA7A0F" w:rsidRPr="00D840AD" w:rsidRDefault="00565973" w:rsidP="00CA7A0F">
      <w:pPr>
        <w:pStyle w:val="elementtoproof"/>
        <w:shd w:val="clear" w:color="auto" w:fill="FFFFFF"/>
        <w:rPr>
          <w:b/>
          <w:bCs/>
          <w:sz w:val="24"/>
          <w:szCs w:val="24"/>
        </w:rPr>
      </w:pPr>
      <w:r w:rsidRPr="00565973">
        <w:rPr>
          <w:b/>
          <w:bCs/>
          <w:color w:val="000000"/>
          <w:sz w:val="24"/>
          <w:szCs w:val="24"/>
        </w:rPr>
        <w:t>Wil je meedoen, meld je dan aan bij Wietze Veenstra (voor de sessies in Zwolle, per mail: wnv2002@yahoo.co.uk) en voor de sessies In Hattem bij Herman Blankvoort (email: hermanblankvoort@kpnmail.nl) onder vermelding van Themadagen maart/april. </w:t>
      </w:r>
    </w:p>
    <w:p w14:paraId="4920AC12" w14:textId="77777777" w:rsidR="00CA7A0F" w:rsidRPr="00D840AD" w:rsidRDefault="00CA7A0F" w:rsidP="004D08C3">
      <w:pPr>
        <w:spacing w:after="6" w:line="250" w:lineRule="auto"/>
        <w:ind w:left="-5" w:hanging="10"/>
        <w:rPr>
          <w:b/>
          <w:sz w:val="24"/>
          <w:szCs w:val="24"/>
        </w:rPr>
      </w:pPr>
    </w:p>
    <w:p w14:paraId="7725F250" w14:textId="475141A1" w:rsidR="00064CBE" w:rsidRDefault="00064CBE" w:rsidP="00CE3814">
      <w:pPr>
        <w:pStyle w:val="elementtoproof"/>
        <w:shd w:val="clear" w:color="auto" w:fill="FFFFFF"/>
        <w:rPr>
          <w:color w:val="000000"/>
          <w:sz w:val="24"/>
          <w:szCs w:val="24"/>
        </w:rPr>
      </w:pPr>
      <w:r w:rsidRPr="00D840AD">
        <w:rPr>
          <w:color w:val="000000"/>
          <w:sz w:val="24"/>
          <w:szCs w:val="24"/>
        </w:rPr>
        <w:t>Graag tot ziens! </w:t>
      </w:r>
    </w:p>
    <w:p w14:paraId="73D1B587" w14:textId="77777777" w:rsidR="00BD5F68" w:rsidRDefault="00BD5F68" w:rsidP="00CE3814">
      <w:pPr>
        <w:pStyle w:val="elementtoproof"/>
        <w:shd w:val="clear" w:color="auto" w:fill="FFFFFF"/>
        <w:rPr>
          <w:color w:val="000000"/>
          <w:sz w:val="24"/>
          <w:szCs w:val="24"/>
        </w:rPr>
      </w:pPr>
    </w:p>
    <w:p w14:paraId="32412DEA" w14:textId="7DC278B4" w:rsidR="00BD5F68" w:rsidRPr="00CE3814" w:rsidRDefault="00BD5F68" w:rsidP="00CE3814">
      <w:pPr>
        <w:pStyle w:val="elementtoproof"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Het Bestuur van de Bridge Academie Zwolle</w:t>
      </w:r>
    </w:p>
    <w:sectPr w:rsidR="00BD5F68" w:rsidRPr="00CE3814">
      <w:pgSz w:w="11906" w:h="16838"/>
      <w:pgMar w:top="1440" w:right="150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92F31"/>
    <w:multiLevelType w:val="hybridMultilevel"/>
    <w:tmpl w:val="5BAC5DF0"/>
    <w:lvl w:ilvl="0" w:tplc="540CDF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686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B475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78F2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0AD1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21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D4E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80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18C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36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B4"/>
    <w:rsid w:val="0002119F"/>
    <w:rsid w:val="000505FE"/>
    <w:rsid w:val="00064CBE"/>
    <w:rsid w:val="000B30F0"/>
    <w:rsid w:val="000E505D"/>
    <w:rsid w:val="001A7D11"/>
    <w:rsid w:val="001C6E8F"/>
    <w:rsid w:val="001F26D1"/>
    <w:rsid w:val="00263DE2"/>
    <w:rsid w:val="002659AB"/>
    <w:rsid w:val="002B0582"/>
    <w:rsid w:val="002D3AED"/>
    <w:rsid w:val="002F051F"/>
    <w:rsid w:val="003143B5"/>
    <w:rsid w:val="00394C77"/>
    <w:rsid w:val="003E1982"/>
    <w:rsid w:val="004B495A"/>
    <w:rsid w:val="004D08C3"/>
    <w:rsid w:val="0052002C"/>
    <w:rsid w:val="00533745"/>
    <w:rsid w:val="00565973"/>
    <w:rsid w:val="0058506D"/>
    <w:rsid w:val="005B18CC"/>
    <w:rsid w:val="005C155A"/>
    <w:rsid w:val="005F05A2"/>
    <w:rsid w:val="005F60F8"/>
    <w:rsid w:val="00634FA4"/>
    <w:rsid w:val="00642F5C"/>
    <w:rsid w:val="0075221F"/>
    <w:rsid w:val="00785D9E"/>
    <w:rsid w:val="007B0E6F"/>
    <w:rsid w:val="007C3891"/>
    <w:rsid w:val="00830299"/>
    <w:rsid w:val="009D690C"/>
    <w:rsid w:val="00A6024E"/>
    <w:rsid w:val="00A630B4"/>
    <w:rsid w:val="00AA065C"/>
    <w:rsid w:val="00B35F2E"/>
    <w:rsid w:val="00B4114C"/>
    <w:rsid w:val="00B714CC"/>
    <w:rsid w:val="00BA1EDB"/>
    <w:rsid w:val="00BD5F68"/>
    <w:rsid w:val="00CA7A0F"/>
    <w:rsid w:val="00CB491E"/>
    <w:rsid w:val="00CE3814"/>
    <w:rsid w:val="00D60D38"/>
    <w:rsid w:val="00D840AD"/>
    <w:rsid w:val="00E02F1B"/>
    <w:rsid w:val="00E063AD"/>
    <w:rsid w:val="00E42803"/>
    <w:rsid w:val="00ED31CA"/>
    <w:rsid w:val="00F86787"/>
    <w:rsid w:val="00F92F45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C997"/>
  <w15:docId w15:val="{A7604C0D-3FA2-421C-87FB-E90EF23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uiPriority w:val="99"/>
    <w:semiHidden/>
    <w:rsid w:val="00AA065C"/>
    <w:pPr>
      <w:spacing w:after="0" w:line="240" w:lineRule="auto"/>
    </w:pPr>
    <w:rPr>
      <w:rFonts w:eastAsiaTheme="minorHAnsi"/>
      <w:color w:val="auto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A7A0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64C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cp:lastModifiedBy>Eduard de Weerd</cp:lastModifiedBy>
  <cp:revision>2</cp:revision>
  <dcterms:created xsi:type="dcterms:W3CDTF">2025-02-11T08:46:00Z</dcterms:created>
  <dcterms:modified xsi:type="dcterms:W3CDTF">2025-02-11T08:46:00Z</dcterms:modified>
</cp:coreProperties>
</file>